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1F18" w14:textId="77777777" w:rsidR="00466DAC" w:rsidRPr="00466DAC" w:rsidRDefault="00466DAC" w:rsidP="00142CA2">
      <w:pPr>
        <w:pStyle w:val="Heading1"/>
        <w:jc w:val="center"/>
        <w:rPr>
          <w:lang w:val="es-ES"/>
        </w:rPr>
      </w:pPr>
      <w:r w:rsidRPr="00466DAC">
        <w:rPr>
          <w:lang w:val="es-ES"/>
        </w:rPr>
        <w:t>ARTES DEL LENGUAJE INGLÉS Áreas de enfoque por nivel de grado</w:t>
      </w:r>
    </w:p>
    <w:p w14:paraId="3EAEA5C0" w14:textId="77777777" w:rsidR="00466DAC" w:rsidRPr="00466DAC" w:rsidRDefault="00466DAC" w:rsidP="00466DAC">
      <w:pPr>
        <w:pStyle w:val="Heading1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• Las habilidades enumeradas a continuación se consideran conceptos que los estudiantes deben aprender en los niveles de grado correspondientes.  También utilizamos estándares académicos, así como datos de estudiantes y escuelas al seleccionar áreas de enfoque para garantizar la alineación con las necesidades académicas de nuestros estudiantes.</w:t>
      </w:r>
    </w:p>
    <w:p w14:paraId="4D197BE9" w14:textId="77777777" w:rsidR="00466DAC" w:rsidRPr="00466DAC" w:rsidRDefault="00466DAC" w:rsidP="00466DAC">
      <w:pPr>
        <w:pStyle w:val="Heading1"/>
        <w:rPr>
          <w:lang w:val="es-ES"/>
        </w:rPr>
      </w:pPr>
      <w:r w:rsidRPr="00466DAC">
        <w:rPr>
          <w:lang w:val="es-ES"/>
        </w:rPr>
        <w:t xml:space="preserve">Habilidades fundamentales de artes del lenguaje inglés por nivel de grado </w:t>
      </w:r>
    </w:p>
    <w:p w14:paraId="65B36638" w14:textId="77777777" w:rsidR="00466DAC" w:rsidRPr="00466DAC" w:rsidRDefault="00466DAC" w:rsidP="00466DAC">
      <w:pPr>
        <w:pStyle w:val="Heading1"/>
        <w:rPr>
          <w:lang w:val="es-ES"/>
        </w:rPr>
      </w:pPr>
      <w:r w:rsidRPr="00466DAC">
        <w:rPr>
          <w:lang w:val="es-ES"/>
        </w:rPr>
        <w:t>Kindergarten</w:t>
      </w:r>
    </w:p>
    <w:p w14:paraId="2E65649C" w14:textId="77777777" w:rsidR="00466DAC" w:rsidRPr="00466DAC" w:rsidRDefault="00466DAC" w:rsidP="00F16A8A">
      <w:pPr>
        <w:pStyle w:val="Heading1"/>
        <w:spacing w:before="0" w:after="0" w:line="240" w:lineRule="auto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Hacer y responder preguntas sobre el texto.</w:t>
      </w:r>
    </w:p>
    <w:p w14:paraId="02D18E97" w14:textId="77777777" w:rsidR="00466DAC" w:rsidRPr="00466DAC" w:rsidRDefault="00466DAC" w:rsidP="00F16A8A">
      <w:pPr>
        <w:pStyle w:val="Heading1"/>
        <w:spacing w:before="0" w:after="0" w:line="240" w:lineRule="auto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Volver a contar historias, identificar personajes/escenario.</w:t>
      </w:r>
    </w:p>
    <w:p w14:paraId="3C57E922" w14:textId="77777777" w:rsidR="00466DAC" w:rsidRPr="00466DAC" w:rsidRDefault="00466DAC" w:rsidP="00F16A8A">
      <w:pPr>
        <w:pStyle w:val="Heading1"/>
        <w:spacing w:before="0" w:after="0" w:line="240" w:lineRule="auto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Comprender la organización y las características básicas de la impresión.</w:t>
      </w:r>
    </w:p>
    <w:p w14:paraId="139792A0" w14:textId="77777777" w:rsidR="00466DAC" w:rsidRPr="00466DAC" w:rsidRDefault="00466DAC" w:rsidP="00F16A8A">
      <w:pPr>
        <w:pStyle w:val="Heading1"/>
        <w:spacing w:before="0" w:after="0" w:line="240" w:lineRule="auto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Conciencia fonológica: rima, sílabas, combinación.</w:t>
      </w:r>
    </w:p>
    <w:p w14:paraId="38E0C35E" w14:textId="77777777" w:rsidR="00466DAC" w:rsidRPr="00466DAC" w:rsidRDefault="00466DAC" w:rsidP="00F16A8A">
      <w:pPr>
        <w:pStyle w:val="Heading1"/>
        <w:spacing w:before="0" w:after="0" w:line="240" w:lineRule="auto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Fonética: conozca los nombres y sonidos de las letras.</w:t>
      </w:r>
    </w:p>
    <w:p w14:paraId="21B3AC51" w14:textId="77777777" w:rsidR="00466DAC" w:rsidRPr="00466DAC" w:rsidRDefault="00466DAC" w:rsidP="00F16A8A">
      <w:pPr>
        <w:pStyle w:val="Heading1"/>
        <w:spacing w:before="0" w:after="0" w:line="240" w:lineRule="auto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Leer palabras reconocibles a la vista comunes de alta frecuencia.</w:t>
      </w:r>
      <w:r w:rsidRPr="00466DAC">
        <w:rPr>
          <w:sz w:val="20"/>
          <w:szCs w:val="20"/>
          <w:lang w:val="es-ES"/>
        </w:rPr>
        <w:tab/>
      </w:r>
    </w:p>
    <w:p w14:paraId="04E657A0" w14:textId="77777777" w:rsidR="00466DAC" w:rsidRPr="00466DAC" w:rsidRDefault="00466DAC" w:rsidP="00466DAC">
      <w:pPr>
        <w:pStyle w:val="Heading1"/>
        <w:rPr>
          <w:lang w:val="es-ES"/>
        </w:rPr>
      </w:pPr>
      <w:r w:rsidRPr="00466DAC">
        <w:rPr>
          <w:lang w:val="es-ES"/>
        </w:rPr>
        <w:t xml:space="preserve">1er </w:t>
      </w:r>
    </w:p>
    <w:p w14:paraId="13BC5172" w14:textId="77777777" w:rsidR="00466DAC" w:rsidRPr="00466DAC" w:rsidRDefault="00466DAC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Describir personajes/escenarios/eventos.</w:t>
      </w:r>
    </w:p>
    <w:p w14:paraId="3A8D3E5B" w14:textId="77777777" w:rsidR="00466DAC" w:rsidRPr="00466DAC" w:rsidRDefault="00466DAC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Fonética: segmentar sonidos y distinguir vocales largas y cortas.</w:t>
      </w:r>
    </w:p>
    <w:p w14:paraId="579E0EE3" w14:textId="77777777" w:rsidR="00466DAC" w:rsidRPr="00466DAC" w:rsidRDefault="00466DAC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466DAC">
        <w:rPr>
          <w:sz w:val="20"/>
          <w:szCs w:val="20"/>
          <w:lang w:val="es-ES"/>
        </w:rPr>
        <w:t>● Reconocer y leer palabras escritas irregularmente apropiadas para el grado</w:t>
      </w:r>
    </w:p>
    <w:p w14:paraId="65ADEE88" w14:textId="77777777" w:rsidR="00466DAC" w:rsidRPr="00466DAC" w:rsidRDefault="00466DAC" w:rsidP="00F16A8A">
      <w:pPr>
        <w:pStyle w:val="Heading1"/>
        <w:spacing w:before="0" w:after="0"/>
        <w:rPr>
          <w:sz w:val="20"/>
          <w:szCs w:val="20"/>
          <w:lang w:val="en-US"/>
        </w:rPr>
      </w:pPr>
      <w:r w:rsidRPr="00466DAC">
        <w:rPr>
          <w:sz w:val="20"/>
          <w:szCs w:val="20"/>
          <w:lang w:val="es-ES"/>
        </w:rPr>
        <w:t>● Leer con fluidez y precisión para su comprensión.</w:t>
      </w:r>
    </w:p>
    <w:p w14:paraId="7EBDFBC0" w14:textId="77777777" w:rsidR="00466DAC" w:rsidRDefault="00466DAC" w:rsidP="00542122">
      <w:pPr>
        <w:pStyle w:val="Heading1"/>
      </w:pPr>
    </w:p>
    <w:p w14:paraId="39D4CB61" w14:textId="77777777" w:rsidR="0068724C" w:rsidRDefault="0068724C" w:rsidP="005E3979">
      <w:pPr>
        <w:pStyle w:val="Heading1"/>
        <w:rPr>
          <w:lang w:val="es-ES"/>
        </w:rPr>
      </w:pPr>
    </w:p>
    <w:p w14:paraId="7AF7D2D3" w14:textId="77777777" w:rsidR="0068724C" w:rsidRPr="0068724C" w:rsidRDefault="0068724C" w:rsidP="005E3979">
      <w:pPr>
        <w:pStyle w:val="Heading1"/>
        <w:rPr>
          <w:sz w:val="20"/>
          <w:szCs w:val="20"/>
          <w:lang w:val="es-ES"/>
        </w:rPr>
      </w:pPr>
    </w:p>
    <w:p w14:paraId="47D59DEC" w14:textId="338B1D82" w:rsidR="00F16A8A" w:rsidRDefault="005E3979" w:rsidP="005E3979">
      <w:pPr>
        <w:pStyle w:val="Heading1"/>
        <w:rPr>
          <w:lang w:val="es-ES"/>
        </w:rPr>
      </w:pPr>
      <w:r w:rsidRPr="005E3979">
        <w:rPr>
          <w:lang w:val="es-ES"/>
        </w:rPr>
        <w:t>Habilidades fundamentales de artes del lenguaje inglés por nivel de grado (continuación)</w:t>
      </w:r>
    </w:p>
    <w:p w14:paraId="372716D8" w14:textId="32537C55" w:rsidR="005E3979" w:rsidRPr="005E3979" w:rsidRDefault="005E3979" w:rsidP="005E3979">
      <w:pPr>
        <w:pStyle w:val="Heading1"/>
        <w:rPr>
          <w:lang w:val="es-ES"/>
        </w:rPr>
      </w:pPr>
      <w:r w:rsidRPr="005E3979">
        <w:rPr>
          <w:lang w:val="es-ES"/>
        </w:rPr>
        <w:t xml:space="preserve">2do </w:t>
      </w:r>
    </w:p>
    <w:p w14:paraId="71A43E2C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Responder preguntas sobre quién/qué/dónde/por qué</w:t>
      </w:r>
    </w:p>
    <w:p w14:paraId="44F218CB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Reconocer la lección o moraleja de una historia.</w:t>
      </w:r>
    </w:p>
    <w:p w14:paraId="16ADF280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Comprender la estructura de la trama, los puntos de vista y la causa/efecto.</w:t>
      </w:r>
    </w:p>
    <w:p w14:paraId="2A3CC84E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Comparar y contrastar múltiples versiones de una historia.</w:t>
      </w:r>
    </w:p>
    <w:p w14:paraId="78DD2DD3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Distinguir vocales largas/cortas, prefijos y sufijos comunes, ortografía irregular</w:t>
      </w:r>
    </w:p>
    <w:p w14:paraId="58340185" w14:textId="77777777" w:rsidR="005E3979" w:rsidRPr="005E3979" w:rsidRDefault="005E3979" w:rsidP="005E3979">
      <w:pPr>
        <w:pStyle w:val="Heading1"/>
        <w:rPr>
          <w:lang w:val="es-ES"/>
        </w:rPr>
      </w:pPr>
      <w:r w:rsidRPr="005E3979">
        <w:rPr>
          <w:lang w:val="es-ES"/>
        </w:rPr>
        <w:t>3er</w:t>
      </w:r>
    </w:p>
    <w:p w14:paraId="5E2B2D8C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Hacer/responder preguntas sobre un texto utilizando evidencia del texto para respaldar sus pensamientos.</w:t>
      </w:r>
    </w:p>
    <w:p w14:paraId="397F32B8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Leer y comprender cuentos populares/fábulas de diversas culturas con un enfoque en la moral/lecciones y el desarrollo del carácter y los rasgos del carácter.</w:t>
      </w:r>
    </w:p>
    <w:p w14:paraId="5FC99508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Comprender personajes (rasgos, motivaciones/sentimientos, acciones)</w:t>
      </w:r>
    </w:p>
    <w:p w14:paraId="53674C17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Determinar la idea principal y el mensaje central.</w:t>
      </w:r>
    </w:p>
    <w:p w14:paraId="3CDEF5AF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Usar información obtenida de ilustraciones para ayudar a comprender un texto.</w:t>
      </w:r>
    </w:p>
    <w:p w14:paraId="5084008E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• Leer con fluidez y precisión para su comprensión.</w:t>
      </w:r>
    </w:p>
    <w:p w14:paraId="73163A73" w14:textId="77777777" w:rsidR="005E3979" w:rsidRPr="005E3979" w:rsidRDefault="005E3979" w:rsidP="005E3979">
      <w:pPr>
        <w:pStyle w:val="Heading1"/>
        <w:rPr>
          <w:lang w:val="es-ES"/>
        </w:rPr>
      </w:pPr>
      <w:r w:rsidRPr="005E3979">
        <w:rPr>
          <w:lang w:val="es-ES"/>
        </w:rPr>
        <w:t>4to</w:t>
      </w:r>
    </w:p>
    <w:p w14:paraId="36CD3913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● Citar evidencia de inferencias del texto.</w:t>
      </w:r>
    </w:p>
    <w:p w14:paraId="7A136BEF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● Comprender la estructura/caracterización/estructuras de la trama de la poesía y el drama.</w:t>
      </w:r>
    </w:p>
    <w:p w14:paraId="5620AE74" w14:textId="77777777" w:rsidR="005E3979" w:rsidRPr="005E3979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● Usar correspondencias entre letras y sonidos, patrones de sílabas y morfología.</w:t>
      </w:r>
    </w:p>
    <w:p w14:paraId="42A0C0B1" w14:textId="691846CA" w:rsidR="00EB1843" w:rsidRPr="00EB1843" w:rsidRDefault="005E3979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● Leer con precisión y fluidez para favorecer la comprensión.</w:t>
      </w:r>
    </w:p>
    <w:p w14:paraId="00E601D3" w14:textId="77777777" w:rsidR="00EB1843" w:rsidRPr="005E3979" w:rsidRDefault="00EB1843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● Comparar y contrastar puntos de vista (1.ª y 3.ª persona)</w:t>
      </w:r>
    </w:p>
    <w:p w14:paraId="12E0BBCB" w14:textId="77777777" w:rsidR="00EB1843" w:rsidRDefault="00EB1843" w:rsidP="00F16A8A">
      <w:pPr>
        <w:pStyle w:val="Heading1"/>
        <w:spacing w:before="0" w:after="0"/>
        <w:rPr>
          <w:sz w:val="20"/>
          <w:szCs w:val="20"/>
          <w:lang w:val="es-ES"/>
        </w:rPr>
      </w:pPr>
      <w:r w:rsidRPr="005E3979">
        <w:rPr>
          <w:sz w:val="20"/>
          <w:szCs w:val="20"/>
          <w:lang w:val="es-ES"/>
        </w:rPr>
        <w:t>● Determinar y comparar/contrastar temas, temas y patrones de eventos similares.</w:t>
      </w:r>
    </w:p>
    <w:p w14:paraId="12B28DEE" w14:textId="77777777" w:rsidR="00EB1843" w:rsidRDefault="00EB1843" w:rsidP="00EB1843">
      <w:pPr>
        <w:rPr>
          <w:lang w:val="es-ES"/>
        </w:rPr>
      </w:pPr>
    </w:p>
    <w:p w14:paraId="3BC2137F" w14:textId="77777777" w:rsidR="00F16A8A" w:rsidRDefault="00F16A8A" w:rsidP="00EB1843">
      <w:pPr>
        <w:rPr>
          <w:lang w:val="es-ES"/>
        </w:rPr>
      </w:pPr>
    </w:p>
    <w:p w14:paraId="288CB47B" w14:textId="77777777" w:rsidR="00F16A8A" w:rsidRDefault="00F16A8A" w:rsidP="00F16A8A">
      <w:pPr>
        <w:pStyle w:val="Heading1"/>
        <w:rPr>
          <w:lang w:val="es-ES"/>
        </w:rPr>
      </w:pPr>
      <w:r w:rsidRPr="005E3979">
        <w:rPr>
          <w:lang w:val="es-ES"/>
        </w:rPr>
        <w:t>Habilidades fundamentales de artes del lenguaje inglés por nivel de grado (continuación)</w:t>
      </w:r>
    </w:p>
    <w:p w14:paraId="114753FD" w14:textId="77777777" w:rsidR="00F16A8A" w:rsidRPr="005E3979" w:rsidRDefault="00F16A8A" w:rsidP="00EB1843">
      <w:pPr>
        <w:rPr>
          <w:lang w:val="es-ES"/>
        </w:rPr>
      </w:pPr>
    </w:p>
    <w:p w14:paraId="2EE57856" w14:textId="77777777" w:rsidR="00EB1843" w:rsidRPr="00EB1843" w:rsidRDefault="00EB1843" w:rsidP="00EB1843">
      <w:pPr>
        <w:rPr>
          <w:sz w:val="40"/>
          <w:szCs w:val="40"/>
          <w:lang w:val="es-ES"/>
        </w:rPr>
      </w:pPr>
      <w:r w:rsidRPr="00EB1843">
        <w:rPr>
          <w:sz w:val="40"/>
          <w:szCs w:val="40"/>
          <w:lang w:val="es-ES"/>
        </w:rPr>
        <w:t>5to</w:t>
      </w:r>
    </w:p>
    <w:p w14:paraId="34464ECA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Citar con precisión un texto.</w:t>
      </w:r>
    </w:p>
    <w:p w14:paraId="0849632B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Comparar temas de distintos géneros</w:t>
      </w:r>
    </w:p>
    <w:p w14:paraId="026E1C8D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Utilice pistas de contexto, raíces de palabras, prefijos y sufijos para descubrir el significado de palabras desconocidas.</w:t>
      </w:r>
    </w:p>
    <w:p w14:paraId="5549FBFA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Identificar dos ideas principales de un texto.</w:t>
      </w:r>
    </w:p>
    <w:p w14:paraId="12548CDA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Comparar y contrastar varias cuentas sobre un tema.</w:t>
      </w:r>
    </w:p>
    <w:p w14:paraId="50AC484F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Comparar y contrastar 2 o más personajes, escenarios y eventos.</w:t>
      </w:r>
    </w:p>
    <w:p w14:paraId="7C5ED29E" w14:textId="77777777" w:rsidR="00EB1843" w:rsidRPr="00EB1843" w:rsidRDefault="00EB1843" w:rsidP="00EB1843">
      <w:pPr>
        <w:rPr>
          <w:lang w:val="es-ES"/>
        </w:rPr>
      </w:pPr>
      <w:r w:rsidRPr="00EB1843">
        <w:rPr>
          <w:lang w:val="es-ES"/>
        </w:rPr>
        <w:t>● Leer con precisión y fluidez para apoyar la comprensión.</w:t>
      </w:r>
    </w:p>
    <w:p w14:paraId="5CC2E205" w14:textId="77777777" w:rsidR="00EB1843" w:rsidRDefault="00EB1843" w:rsidP="00EB1843">
      <w:pPr>
        <w:rPr>
          <w:lang w:val="es-ES"/>
        </w:rPr>
      </w:pPr>
      <w:r w:rsidRPr="00EB1843">
        <w:rPr>
          <w:lang w:val="es-ES"/>
        </w:rPr>
        <w:t>● Reconocer el lenguaje figurado en ficción y poesía.</w:t>
      </w:r>
    </w:p>
    <w:p w14:paraId="0FE7279F" w14:textId="77777777" w:rsidR="00EB1843" w:rsidRDefault="00EB1843" w:rsidP="00EB1843">
      <w:pPr>
        <w:rPr>
          <w:lang w:val="es-ES"/>
        </w:rPr>
      </w:pPr>
    </w:p>
    <w:p w14:paraId="2317A407" w14:textId="77777777" w:rsidR="00EB1843" w:rsidRDefault="00EB1843" w:rsidP="00EB1843">
      <w:pPr>
        <w:rPr>
          <w:lang w:val="es-ES"/>
        </w:rPr>
      </w:pPr>
    </w:p>
    <w:p w14:paraId="5F9CD9E0" w14:textId="77777777" w:rsidR="00EB1843" w:rsidRDefault="00EB1843" w:rsidP="00EB1843">
      <w:pPr>
        <w:rPr>
          <w:lang w:val="es-ES"/>
        </w:rPr>
      </w:pPr>
    </w:p>
    <w:p w14:paraId="270C4EAD" w14:textId="77777777" w:rsidR="00EB1843" w:rsidRPr="00EB1843" w:rsidRDefault="00EB1843" w:rsidP="00EB1843">
      <w:pPr>
        <w:rPr>
          <w:lang w:val="en-US"/>
        </w:rPr>
      </w:pPr>
    </w:p>
    <w:p w14:paraId="067771D1" w14:textId="77777777" w:rsidR="00EB1843" w:rsidRPr="005E3979" w:rsidRDefault="00EB1843" w:rsidP="00EB1843">
      <w:pPr>
        <w:rPr>
          <w:lang w:val="es-ES"/>
        </w:rPr>
      </w:pPr>
    </w:p>
    <w:p w14:paraId="6564C9F6" w14:textId="77777777" w:rsidR="00542122" w:rsidRDefault="00542122" w:rsidP="00542122">
      <w:pPr>
        <w:pStyle w:val="Heading1"/>
      </w:pPr>
    </w:p>
    <w:p w14:paraId="716206E8" w14:textId="77777777" w:rsidR="00D96A52" w:rsidRDefault="00D96A52">
      <w:pPr>
        <w:spacing w:before="240"/>
        <w:ind w:left="4320" w:firstLine="720"/>
        <w:rPr>
          <w:b/>
          <w:sz w:val="20"/>
          <w:szCs w:val="20"/>
        </w:rPr>
      </w:pPr>
    </w:p>
    <w:p w14:paraId="14B69F83" w14:textId="77777777" w:rsidR="0068724C" w:rsidRDefault="0068724C">
      <w:pPr>
        <w:spacing w:before="240"/>
        <w:ind w:left="4320" w:firstLine="720"/>
        <w:rPr>
          <w:b/>
          <w:sz w:val="20"/>
          <w:szCs w:val="20"/>
        </w:rPr>
      </w:pPr>
    </w:p>
    <w:p w14:paraId="5A94A977" w14:textId="77777777" w:rsidR="00D96A52" w:rsidRDefault="00D96A52">
      <w:pPr>
        <w:spacing w:before="240"/>
        <w:ind w:left="4320" w:firstLine="720"/>
        <w:rPr>
          <w:b/>
          <w:sz w:val="20"/>
          <w:szCs w:val="20"/>
        </w:rPr>
      </w:pPr>
    </w:p>
    <w:p w14:paraId="0D1AD9FB" w14:textId="77777777" w:rsidR="00FB2F7A" w:rsidRDefault="00FB2F7A" w:rsidP="00FB2F7A">
      <w:pPr>
        <w:spacing w:before="240"/>
        <w:rPr>
          <w:b/>
          <w:sz w:val="20"/>
          <w:szCs w:val="20"/>
        </w:rPr>
      </w:pPr>
    </w:p>
    <w:p w14:paraId="7932415B" w14:textId="77777777" w:rsidR="0068724C" w:rsidRPr="0068724C" w:rsidRDefault="0068724C" w:rsidP="00142CA2">
      <w:pPr>
        <w:pStyle w:val="Heading1"/>
        <w:jc w:val="center"/>
        <w:rPr>
          <w:sz w:val="20"/>
          <w:szCs w:val="20"/>
          <w:lang w:val="es-ES"/>
        </w:rPr>
      </w:pPr>
    </w:p>
    <w:p w14:paraId="0A639A0F" w14:textId="3D121166" w:rsidR="00142CA2" w:rsidRPr="00142CA2" w:rsidRDefault="00142CA2" w:rsidP="00142CA2">
      <w:pPr>
        <w:pStyle w:val="Heading1"/>
        <w:jc w:val="center"/>
        <w:rPr>
          <w:lang w:val="es-ES"/>
        </w:rPr>
      </w:pPr>
      <w:r w:rsidRPr="00142CA2">
        <w:rPr>
          <w:lang w:val="es-ES"/>
        </w:rPr>
        <w:t>Áreas de enfoque de MATEMÁTICAS por nivel de grado</w:t>
      </w:r>
    </w:p>
    <w:p w14:paraId="2A19DF75" w14:textId="77777777" w:rsidR="00142CA2" w:rsidRPr="00142CA2" w:rsidRDefault="00142CA2" w:rsidP="00142CA2">
      <w:pPr>
        <w:pStyle w:val="Heading1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• Las habilidades enumeradas a continuación se consideran conceptos que los estudiantes deben aprender en los niveles de grado correspondientes.  También utilizamos estándares académicos, así como datos de estudiantes y escuelas al seleccionar áreas de enfoque para garantizar la alineación con las necesidades académicas de nuestros estudiantes.</w:t>
      </w:r>
    </w:p>
    <w:p w14:paraId="3D9E5336" w14:textId="77777777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 xml:space="preserve">Habilidades fundamentales de matemáticas por nivel de grado     </w:t>
      </w:r>
    </w:p>
    <w:p w14:paraId="7DEB11EF" w14:textId="77777777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>Kindergarten</w:t>
      </w:r>
    </w:p>
    <w:p w14:paraId="3E1BFD6D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Contar cantidades de objetos, comparar conjuntos de objetos y representar cantidades con números hasta 20</w:t>
      </w:r>
    </w:p>
    <w:p w14:paraId="52D62553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Modelar situaciones simples de suma/resta con conjuntos de objetos hasta 10 (y eventualmente con ecuaciones)</w:t>
      </w:r>
    </w:p>
    <w:p w14:paraId="7C62BC1D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Sumar/restar con fluidez hasta 5 (mental y oralmente)</w:t>
      </w:r>
    </w:p>
    <w:p w14:paraId="72D79201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Identificar, nombrar y describir formas básicas.</w:t>
      </w:r>
    </w:p>
    <w:p w14:paraId="530918BD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Contar de memoria hasta 100, contando hacia adelante y hacia atrás desde cualquier número conocido en la secuencia conocida.</w:t>
      </w:r>
    </w:p>
    <w:p w14:paraId="1F06E58D" w14:textId="3D331889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>1er</w:t>
      </w:r>
    </w:p>
    <w:p w14:paraId="66A1125C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Desarrollar una comprensión de la suma, la resta y las estrategias para la suma y la resta dentro de 20</w:t>
      </w:r>
    </w:p>
    <w:p w14:paraId="4C4A3FD8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Desarrollar una comprensión de las relaciones de números enteros y el valor posicional, incluida la agrupación con decenas y unidades.</w:t>
      </w:r>
    </w:p>
    <w:p w14:paraId="578014F0" w14:textId="1849A9CE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>2do</w:t>
      </w:r>
    </w:p>
    <w:p w14:paraId="67B0225D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Ampliar la comprensión básica de la notación base=diez.</w:t>
      </w:r>
    </w:p>
    <w:p w14:paraId="6B232831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Desarrollar fluidez con la suma y resta.</w:t>
      </w:r>
    </w:p>
    <w:p w14:paraId="3EC9DAE9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Utilice unidades de medida estándar</w:t>
      </w:r>
    </w:p>
    <w:p w14:paraId="60DFE0E7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Describir y analizar formas.</w:t>
      </w:r>
    </w:p>
    <w:p w14:paraId="07C3E9F8" w14:textId="77777777" w:rsidR="00142CA2" w:rsidRPr="00142CA2" w:rsidRDefault="00142CA2" w:rsidP="00142CA2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Decir la hora a los 5 minutos más cercanos.</w:t>
      </w:r>
    </w:p>
    <w:p w14:paraId="4A9D5A56" w14:textId="66E86AF0" w:rsidR="00142CA2" w:rsidRPr="0068724C" w:rsidRDefault="00142CA2" w:rsidP="0068724C">
      <w:pPr>
        <w:pStyle w:val="Heading1"/>
        <w:spacing w:before="0" w:after="0"/>
        <w:rPr>
          <w:sz w:val="20"/>
          <w:szCs w:val="20"/>
          <w:lang w:val="en-US"/>
        </w:rPr>
      </w:pPr>
      <w:r w:rsidRPr="00142CA2">
        <w:rPr>
          <w:sz w:val="20"/>
          <w:szCs w:val="20"/>
          <w:lang w:val="es-ES"/>
        </w:rPr>
        <w:t>● Contar y resolver problemas con dinero = centavos, cinco centavos, diez centavos, veinticinco centavos, billetes de un dólar.</w:t>
      </w:r>
    </w:p>
    <w:p w14:paraId="027856D5" w14:textId="77777777" w:rsidR="0068724C" w:rsidRPr="0068724C" w:rsidRDefault="0068724C" w:rsidP="00142CA2">
      <w:pPr>
        <w:pStyle w:val="Heading1"/>
        <w:rPr>
          <w:sz w:val="20"/>
          <w:szCs w:val="20"/>
        </w:rPr>
      </w:pPr>
    </w:p>
    <w:p w14:paraId="623C5174" w14:textId="58A9BB03" w:rsidR="00142CA2" w:rsidRPr="00142CA2" w:rsidRDefault="00542122" w:rsidP="00142CA2">
      <w:pPr>
        <w:pStyle w:val="Heading1"/>
        <w:rPr>
          <w:lang w:val="es-ES"/>
        </w:rPr>
      </w:pPr>
      <w:r w:rsidRPr="00542122">
        <w:t>M</w:t>
      </w:r>
      <w:r w:rsidR="00142CA2" w:rsidRPr="00142CA2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</w:t>
      </w:r>
      <w:r w:rsidR="00142CA2" w:rsidRPr="00142CA2">
        <w:rPr>
          <w:lang w:val="es-ES"/>
        </w:rPr>
        <w:t>Habilidades fundamentales de matemáticas por nivel de grado (continuación)</w:t>
      </w:r>
    </w:p>
    <w:p w14:paraId="3F0DC441" w14:textId="77777777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>3er</w:t>
      </w:r>
    </w:p>
    <w:p w14:paraId="0E2EC7C9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Continuar desarrollando una comprensión de la suma y la resta y las estrategias para sumar y restar hasta 1000.</w:t>
      </w:r>
    </w:p>
    <w:p w14:paraId="33B31927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Desarrollar una comprensión de la multiplicación y la división y las estrategias para multiplicar y dividir hasta 100 (también saber de memoria las operaciones de multiplicación y división hasta 100).</w:t>
      </w:r>
    </w:p>
    <w:p w14:paraId="78D8AA4E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 xml:space="preserve">● Desarrollar una comprensión de las fracciones. </w:t>
      </w:r>
    </w:p>
    <w:p w14:paraId="2B0A7AEF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Área y perímetro</w:t>
      </w:r>
    </w:p>
    <w:p w14:paraId="4C1ADB65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 xml:space="preserve">● Problemas escritos de dos pasos que involucran todas las operaciones (+, -, x, </w:t>
      </w:r>
      <w:proofErr w:type="gramStart"/>
      <w:r w:rsidRPr="00142CA2">
        <w:rPr>
          <w:sz w:val="20"/>
          <w:szCs w:val="20"/>
          <w:lang w:val="es-ES"/>
        </w:rPr>
        <w:t>/ )</w:t>
      </w:r>
      <w:proofErr w:type="gramEnd"/>
    </w:p>
    <w:p w14:paraId="1644C8E6" w14:textId="4D718C36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Razonar con formas y sus atributos.</w:t>
      </w:r>
    </w:p>
    <w:p w14:paraId="67DBE0E4" w14:textId="77777777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>4to</w:t>
      </w:r>
    </w:p>
    <w:p w14:paraId="794F73A6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Desarrollar comprensión y fluidez con la multiplicación de varios dígitos y desarrollar una comprensión de la división para encontrar cocientes que involucran dividendos de varios dígitos, generalizar la comprensión del valor posicional a números enteros de varios dígitos.</w:t>
      </w:r>
    </w:p>
    <w:p w14:paraId="4C14906B" w14:textId="7F41D16B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Desarrollar una comprensión de la equivalencia de fracciones, la suma/resta de fracciones con denominadores similares y la multiplicación de fracciones por números enteros.</w:t>
      </w:r>
    </w:p>
    <w:p w14:paraId="4BF5334F" w14:textId="77777777" w:rsidR="00142CA2" w:rsidRPr="00142CA2" w:rsidRDefault="00142CA2" w:rsidP="00142CA2">
      <w:pPr>
        <w:pStyle w:val="Heading1"/>
        <w:rPr>
          <w:lang w:val="es-ES"/>
        </w:rPr>
      </w:pPr>
      <w:r w:rsidRPr="00142CA2">
        <w:rPr>
          <w:lang w:val="es-ES"/>
        </w:rPr>
        <w:t>5to</w:t>
      </w:r>
    </w:p>
    <w:p w14:paraId="18BE40C2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Multiplicar números de varios dígitos usando el algoritmo estándar.</w:t>
      </w:r>
    </w:p>
    <w:p w14:paraId="55C70AE6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Ampliar conocimientos previos para sumar, restar, multiplicar y dividir decimales.</w:t>
      </w:r>
    </w:p>
    <w:p w14:paraId="4FF9EAC7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Ampliar conocimientos previos para sumar, restar, multiplicar y dividir fracciones.</w:t>
      </w:r>
    </w:p>
    <w:p w14:paraId="41B0AA3C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Escribir e interpretar expresiones numéricas y analizar patrones.</w:t>
      </w:r>
    </w:p>
    <w:p w14:paraId="317FA6C0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s-ES"/>
        </w:rPr>
      </w:pPr>
      <w:r w:rsidRPr="00142CA2">
        <w:rPr>
          <w:sz w:val="20"/>
          <w:szCs w:val="20"/>
          <w:lang w:val="es-ES"/>
        </w:rPr>
        <w:t>● Convertir sistemas de medición</w:t>
      </w:r>
    </w:p>
    <w:p w14:paraId="092CDD42" w14:textId="77777777" w:rsidR="00142CA2" w:rsidRPr="00142CA2" w:rsidRDefault="00142CA2" w:rsidP="0068724C">
      <w:pPr>
        <w:pStyle w:val="Heading1"/>
        <w:spacing w:before="0" w:after="0"/>
        <w:rPr>
          <w:sz w:val="20"/>
          <w:szCs w:val="20"/>
          <w:lang w:val="en-US"/>
        </w:rPr>
      </w:pPr>
      <w:r w:rsidRPr="00142CA2">
        <w:rPr>
          <w:sz w:val="20"/>
          <w:szCs w:val="20"/>
          <w:lang w:val="es-ES"/>
        </w:rPr>
        <w:t>● Clasificar cuadriláteros según sus atributos.</w:t>
      </w:r>
    </w:p>
    <w:p w14:paraId="582E32B9" w14:textId="6F3A7773" w:rsidR="00F614C8" w:rsidRPr="00542122" w:rsidRDefault="00F614C8" w:rsidP="0068724C"/>
    <w:sectPr w:rsidR="00F614C8" w:rsidRPr="00542122">
      <w:headerReference w:type="default" r:id="rId7"/>
      <w:footerReference w:type="default" r:id="rId8"/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36D5" w14:textId="77777777" w:rsidR="00FB2F7A" w:rsidRDefault="00FB2F7A" w:rsidP="00FB2F7A">
      <w:pPr>
        <w:spacing w:line="240" w:lineRule="auto"/>
      </w:pPr>
      <w:r>
        <w:separator/>
      </w:r>
    </w:p>
  </w:endnote>
  <w:endnote w:type="continuationSeparator" w:id="0">
    <w:p w14:paraId="4266E535" w14:textId="77777777" w:rsidR="00FB2F7A" w:rsidRDefault="00FB2F7A" w:rsidP="00FB2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532935"/>
      <w:docPartObj>
        <w:docPartGallery w:val="Page Numbers (Bottom of Page)"/>
        <w:docPartUnique/>
      </w:docPartObj>
    </w:sdtPr>
    <w:sdtEndPr/>
    <w:sdtContent>
      <w:p w14:paraId="7CDD696B" w14:textId="744B9DAD" w:rsidR="00FB2F7A" w:rsidRDefault="00FB2F7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7491F46A" w14:textId="77777777" w:rsidR="00FB2F7A" w:rsidRDefault="00FB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5D69" w14:textId="77777777" w:rsidR="00FB2F7A" w:rsidRDefault="00FB2F7A" w:rsidP="00FB2F7A">
      <w:pPr>
        <w:spacing w:line="240" w:lineRule="auto"/>
      </w:pPr>
      <w:r>
        <w:separator/>
      </w:r>
    </w:p>
  </w:footnote>
  <w:footnote w:type="continuationSeparator" w:id="0">
    <w:p w14:paraId="6A8F2C9C" w14:textId="77777777" w:rsidR="00FB2F7A" w:rsidRDefault="00FB2F7A" w:rsidP="00FB2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714" w14:textId="0CCDD805" w:rsidR="00FB2F7A" w:rsidRPr="00542122" w:rsidRDefault="00FB2F7A" w:rsidP="00542122">
    <w:pPr>
      <w:jc w:val="center"/>
      <w:rPr>
        <w:sz w:val="32"/>
        <w:szCs w:val="32"/>
      </w:rPr>
    </w:pPr>
    <w:r w:rsidRPr="00542122">
      <w:rPr>
        <w:sz w:val="32"/>
        <w:szCs w:val="32"/>
      </w:rPr>
      <w:t>HAZELWOOD ELEMENTARY SCHOOL 202</w:t>
    </w:r>
    <w:r w:rsidR="00D60FEC">
      <w:rPr>
        <w:sz w:val="32"/>
        <w:szCs w:val="32"/>
      </w:rPr>
      <w:t>5</w:t>
    </w:r>
    <w:r w:rsidRPr="00542122">
      <w:rPr>
        <w:sz w:val="32"/>
        <w:szCs w:val="32"/>
      </w:rPr>
      <w:t>-2</w:t>
    </w:r>
    <w:r w:rsidR="00D60FEC">
      <w:rPr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48EC"/>
    <w:multiLevelType w:val="multilevel"/>
    <w:tmpl w:val="7F1A8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A4395"/>
    <w:multiLevelType w:val="multilevel"/>
    <w:tmpl w:val="F6D63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EF0C9F"/>
    <w:multiLevelType w:val="multilevel"/>
    <w:tmpl w:val="D50CE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F00DE3"/>
    <w:multiLevelType w:val="multilevel"/>
    <w:tmpl w:val="EF845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C33283"/>
    <w:multiLevelType w:val="hybridMultilevel"/>
    <w:tmpl w:val="60B0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5C07"/>
    <w:multiLevelType w:val="multilevel"/>
    <w:tmpl w:val="8ACA0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AA02D1"/>
    <w:multiLevelType w:val="multilevel"/>
    <w:tmpl w:val="64DCC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4275FA"/>
    <w:multiLevelType w:val="multilevel"/>
    <w:tmpl w:val="8D5EE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6E7527"/>
    <w:multiLevelType w:val="multilevel"/>
    <w:tmpl w:val="64F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17B16"/>
    <w:multiLevelType w:val="multilevel"/>
    <w:tmpl w:val="8084D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831672"/>
    <w:multiLevelType w:val="multilevel"/>
    <w:tmpl w:val="A5BA6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DE4382"/>
    <w:multiLevelType w:val="multilevel"/>
    <w:tmpl w:val="28BAC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8D200B"/>
    <w:multiLevelType w:val="multilevel"/>
    <w:tmpl w:val="DA0ED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C85510"/>
    <w:multiLevelType w:val="multilevel"/>
    <w:tmpl w:val="2DBC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A170B"/>
    <w:multiLevelType w:val="multilevel"/>
    <w:tmpl w:val="71B81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3633357">
    <w:abstractNumId w:val="9"/>
  </w:num>
  <w:num w:numId="2" w16cid:durableId="1074620417">
    <w:abstractNumId w:val="12"/>
  </w:num>
  <w:num w:numId="3" w16cid:durableId="572355446">
    <w:abstractNumId w:val="10"/>
  </w:num>
  <w:num w:numId="4" w16cid:durableId="1534421549">
    <w:abstractNumId w:val="2"/>
  </w:num>
  <w:num w:numId="5" w16cid:durableId="168447023">
    <w:abstractNumId w:val="1"/>
  </w:num>
  <w:num w:numId="6" w16cid:durableId="874586844">
    <w:abstractNumId w:val="5"/>
  </w:num>
  <w:num w:numId="7" w16cid:durableId="845825206">
    <w:abstractNumId w:val="6"/>
  </w:num>
  <w:num w:numId="8" w16cid:durableId="842009366">
    <w:abstractNumId w:val="11"/>
  </w:num>
  <w:num w:numId="9" w16cid:durableId="702291822">
    <w:abstractNumId w:val="3"/>
  </w:num>
  <w:num w:numId="10" w16cid:durableId="1728340699">
    <w:abstractNumId w:val="0"/>
  </w:num>
  <w:num w:numId="11" w16cid:durableId="316495876">
    <w:abstractNumId w:val="14"/>
  </w:num>
  <w:num w:numId="12" w16cid:durableId="593323598">
    <w:abstractNumId w:val="7"/>
  </w:num>
  <w:num w:numId="13" w16cid:durableId="1829588224">
    <w:abstractNumId w:val="13"/>
  </w:num>
  <w:num w:numId="14" w16cid:durableId="1600941813">
    <w:abstractNumId w:val="8"/>
  </w:num>
  <w:num w:numId="15" w16cid:durableId="103129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C8"/>
    <w:rsid w:val="00142CA2"/>
    <w:rsid w:val="001C0DDE"/>
    <w:rsid w:val="00286F45"/>
    <w:rsid w:val="003825A0"/>
    <w:rsid w:val="00401AC9"/>
    <w:rsid w:val="00466DAC"/>
    <w:rsid w:val="00542122"/>
    <w:rsid w:val="005E3979"/>
    <w:rsid w:val="0068724C"/>
    <w:rsid w:val="00C2563A"/>
    <w:rsid w:val="00C467D7"/>
    <w:rsid w:val="00D60FEC"/>
    <w:rsid w:val="00D67647"/>
    <w:rsid w:val="00D96A52"/>
    <w:rsid w:val="00E93643"/>
    <w:rsid w:val="00EB1843"/>
    <w:rsid w:val="00F16A8A"/>
    <w:rsid w:val="00F614C8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85C6"/>
  <w15:docId w15:val="{A6767C58-74DB-4DE5-B3F9-03E6900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2F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F7A"/>
  </w:style>
  <w:style w:type="paragraph" w:styleId="Footer">
    <w:name w:val="footer"/>
    <w:basedOn w:val="Normal"/>
    <w:link w:val="FooterChar"/>
    <w:uiPriority w:val="99"/>
    <w:unhideWhenUsed/>
    <w:rsid w:val="00FB2F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F7A"/>
  </w:style>
  <w:style w:type="paragraph" w:styleId="ListParagraph">
    <w:name w:val="List Paragraph"/>
    <w:basedOn w:val="Normal"/>
    <w:uiPriority w:val="34"/>
    <w:qFormat/>
    <w:rsid w:val="005421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CA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CA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Trader</dc:creator>
  <cp:lastModifiedBy>Ann Trader</cp:lastModifiedBy>
  <cp:revision>2</cp:revision>
  <dcterms:created xsi:type="dcterms:W3CDTF">2025-08-28T13:27:00Z</dcterms:created>
  <dcterms:modified xsi:type="dcterms:W3CDTF">2025-08-28T13:27:00Z</dcterms:modified>
</cp:coreProperties>
</file>